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10" w:rsidRDefault="00952F10" w:rsidP="00952F10">
      <w:pPr>
        <w:pStyle w:val="berschrift1"/>
      </w:pPr>
      <w:r>
        <w:fldChar w:fldCharType="begin">
          <w:ffData>
            <w:name w:val="Text1"/>
            <w:enabled/>
            <w:calcOnExit w:val="0"/>
            <w:textInput>
              <w:default w:val="PUDIONSEQUIS"/>
            </w:textInput>
          </w:ffData>
        </w:fldChar>
      </w:r>
      <w:bookmarkStart w:id="0" w:name="Text1"/>
      <w:r>
        <w:instrText xml:space="preserve"> FORMTEXT </w:instrText>
      </w:r>
      <w:r>
        <w:fldChar w:fldCharType="separate"/>
      </w:r>
      <w:bookmarkStart w:id="1" w:name="_GoBack"/>
      <w:r>
        <w:rPr>
          <w:noProof/>
        </w:rPr>
        <w:t>PUDIONSEQUIS</w:t>
      </w:r>
      <w:bookmarkEnd w:id="1"/>
      <w:r>
        <w:fldChar w:fldCharType="end"/>
      </w:r>
      <w:bookmarkEnd w:id="0"/>
    </w:p>
    <w:p w:rsidR="00952F10" w:rsidRDefault="00952F10" w:rsidP="00952F10">
      <w:pPr>
        <w:pStyle w:val="berschrift2"/>
      </w:pPr>
      <w:r>
        <w:fldChar w:fldCharType="begin">
          <w:ffData>
            <w:name w:val="Text2"/>
            <w:enabled/>
            <w:calcOnExit w:val="0"/>
            <w:textInput>
              <w:default w:val="QUO VOLECTO TATUR?"/>
            </w:textInput>
          </w:ffData>
        </w:fldChar>
      </w:r>
      <w:bookmarkStart w:id="2" w:name="Text2"/>
      <w:r>
        <w:instrText xml:space="preserve"> FORMTEXT </w:instrText>
      </w:r>
      <w:r>
        <w:fldChar w:fldCharType="separate"/>
      </w:r>
      <w:r>
        <w:rPr>
          <w:noProof/>
        </w:rPr>
        <w:t>QUO VOLECTO TATUR?</w:t>
      </w:r>
      <w:r>
        <w:fldChar w:fldCharType="end"/>
      </w:r>
      <w:bookmarkEnd w:id="2"/>
    </w:p>
    <w:p w:rsidR="00952F10" w:rsidRPr="00F34BA1" w:rsidRDefault="00952F10" w:rsidP="00952F10">
      <w:pPr>
        <w:pStyle w:val="berschrift3"/>
      </w:pPr>
      <w:r>
        <w:fldChar w:fldCharType="begin">
          <w:ffData>
            <w:name w:val="Text3"/>
            <w:enabled/>
            <w:calcOnExit w:val="0"/>
            <w:textInput>
              <w:default w:val="KUIS MA."/>
            </w:textInput>
          </w:ffData>
        </w:fldChar>
      </w:r>
      <w:bookmarkStart w:id="3" w:name="Text3"/>
      <w:r>
        <w:instrText xml:space="preserve"> FORMTEXT </w:instrText>
      </w:r>
      <w:r>
        <w:fldChar w:fldCharType="separate"/>
      </w:r>
      <w:r>
        <w:rPr>
          <w:noProof/>
        </w:rPr>
        <w:t>KUIS MA.</w:t>
      </w:r>
      <w:r>
        <w:fldChar w:fldCharType="end"/>
      </w:r>
      <w:bookmarkEnd w:id="3"/>
    </w:p>
    <w:p w:rsidR="00952F10" w:rsidRPr="001D0D69" w:rsidRDefault="00952F10" w:rsidP="00952F10">
      <w:pPr>
        <w:pStyle w:val="berschrift4"/>
      </w:pPr>
      <w:r>
        <w:fldChar w:fldCharType="begin">
          <w:ffData>
            <w:name w:val="Text4"/>
            <w:enabled/>
            <w:calcOnExit w:val="0"/>
            <w:textInput>
              <w:default w:val="LITA DUNTOTASSIT ALIT AT UT VELIBUS EVE LE SE"/>
            </w:textInput>
          </w:ffData>
        </w:fldChar>
      </w:r>
      <w:bookmarkStart w:id="4" w:name="Text4"/>
      <w:r>
        <w:instrText xml:space="preserve"> FORMTEXT </w:instrText>
      </w:r>
      <w:r>
        <w:fldChar w:fldCharType="separate"/>
      </w:r>
      <w:r>
        <w:rPr>
          <w:noProof/>
        </w:rPr>
        <w:t>LITA DUNTOTASSIT ALIT AT UT VELIBUS EVE LE SE</w:t>
      </w:r>
      <w:r>
        <w:fldChar w:fldCharType="end"/>
      </w:r>
      <w:bookmarkEnd w:id="4"/>
    </w:p>
    <w:p w:rsidR="00DB223C" w:rsidRDefault="00952F10" w:rsidP="00DB223C">
      <w:pPr>
        <w:pStyle w:val="berschrift5"/>
      </w:pPr>
      <w:r>
        <w:fldChar w:fldCharType="begin">
          <w:ffData>
            <w:name w:val="Text5"/>
            <w:enabled/>
            <w:calcOnExit w:val="0"/>
            <w:textInput/>
          </w:ffData>
        </w:fldChar>
      </w:r>
      <w:bookmarkStart w:id="5" w:name="Text5"/>
      <w:r>
        <w:instrText xml:space="preserve"> FORMTEXT </w:instrText>
      </w:r>
      <w:r>
        <w:fldChar w:fldCharType="separate"/>
      </w:r>
      <w:r w:rsidRPr="00F34BA1">
        <w:t>Ppta duntotassit alit at ut velibus eve le sed que</w:t>
      </w:r>
      <w:r>
        <w:t xml:space="preserve"> quunt re idus sin kldds uostis</w:t>
      </w:r>
      <w:r>
        <w:fldChar w:fldCharType="end"/>
      </w:r>
      <w:bookmarkEnd w:id="5"/>
    </w:p>
    <w:p w:rsidR="00DB223C" w:rsidRDefault="00DB223C" w:rsidP="00DB223C"/>
    <w:p w:rsidR="00952F10" w:rsidRDefault="00952F10" w:rsidP="00952F10">
      <w:pPr>
        <w:pStyle w:val="Listenabsatz"/>
      </w:pPr>
      <w:r>
        <w:fldChar w:fldCharType="begin">
          <w:ffData>
            <w:name w:val="Text6"/>
            <w:enabled/>
            <w:calcOnExit w:val="0"/>
            <w:textInput/>
          </w:ffData>
        </w:fldChar>
      </w:r>
      <w:bookmarkStart w:id="6" w:name="Text6"/>
      <w:r>
        <w:instrText xml:space="preserve"> FORMTEXT </w:instrText>
      </w:r>
      <w:r>
        <w:fldChar w:fldCharType="separate"/>
      </w:r>
      <w:r>
        <w:t xml:space="preserve">Apta duntotassit alit at ut velibus eve le sed que quunt re re idus, sin kldds uostis jf  et mosae re </w:t>
      </w:r>
      <w:r w:rsidRPr="00033A1B">
        <w:rPr>
          <w:rStyle w:val="HervorhebungText"/>
        </w:rPr>
        <w:t>solupta tiberum</w:t>
      </w:r>
    </w:p>
    <w:p w:rsidR="00952F10" w:rsidRDefault="00952F10" w:rsidP="00952F10"/>
    <w:p w:rsidR="00952F10" w:rsidRDefault="00952F10" w:rsidP="00952F10">
      <w:pPr>
        <w:pStyle w:val="Listenabsatz"/>
      </w:pPr>
      <w:r>
        <w:t xml:space="preserve">Inullo occum dolore voluptatium reptas eos doluptios delis id que mostem esti auda  voleseq uostis in rem re </w:t>
      </w:r>
      <w:r w:rsidRPr="00033A1B">
        <w:rPr>
          <w:rStyle w:val="HervorhebungText"/>
        </w:rPr>
        <w:t>dolorehenti</w:t>
      </w:r>
      <w:r>
        <w:t xml:space="preserve"> odit velia qui ofictur abore cuptae estis explitio</w:t>
      </w:r>
    </w:p>
    <w:p w:rsidR="00952F10" w:rsidRDefault="00952F10" w:rsidP="00952F10"/>
    <w:p w:rsidR="00952F10" w:rsidRDefault="00952F10" w:rsidP="00952F10">
      <w:pPr>
        <w:pStyle w:val="Listenabsatz"/>
      </w:pPr>
      <w:r>
        <w:t>Effici reriti illacius essite non no atis qui offictur abore cuptae estis explitio</w:t>
      </w:r>
    </w:p>
    <w:p w:rsidR="00952F10" w:rsidRDefault="00952F10" w:rsidP="00952F10"/>
    <w:p w:rsidR="00952F10" w:rsidRDefault="00952F10" w:rsidP="00952F10">
      <w:pPr>
        <w:pStyle w:val="Listenabsatz"/>
      </w:pPr>
      <w:r>
        <w:t xml:space="preserve">Inullo occum dolore voluptatium reptas eos doluptios delis id que mostem esti auda  voleseq uostis in rem re </w:t>
      </w:r>
      <w:r w:rsidRPr="00033A1B">
        <w:rPr>
          <w:rStyle w:val="HervorhebungText"/>
        </w:rPr>
        <w:t>dolorehenti</w:t>
      </w:r>
      <w:r>
        <w:t xml:space="preserve"> odit veliaqui offictur abore cuptae estis explitio</w:t>
      </w:r>
    </w:p>
    <w:p w:rsidR="00952F10" w:rsidRDefault="00952F10" w:rsidP="00952F10"/>
    <w:p w:rsidR="00952F10" w:rsidRDefault="00952F10" w:rsidP="00952F10">
      <w:pPr>
        <w:pStyle w:val="Listenabsatz"/>
      </w:pPr>
      <w:r>
        <w:t>Offici reriti illacius essite non no atis qui offictur abore cuptae estis explitio</w:t>
      </w:r>
    </w:p>
    <w:p w:rsidR="00952F10" w:rsidRDefault="00952F10" w:rsidP="00952F10"/>
    <w:p w:rsidR="00952F10" w:rsidRDefault="00952F10" w:rsidP="00952F10">
      <w:pPr>
        <w:pStyle w:val="Listenabsatz"/>
      </w:pPr>
      <w:r>
        <w:t xml:space="preserve">Bpta duntotassit alit at ut velibus eve le sed que quunt re re idus, sin kldds uostis jf et et mosae re </w:t>
      </w:r>
      <w:r w:rsidRPr="00033A1B">
        <w:rPr>
          <w:rStyle w:val="HervorhebungText"/>
        </w:rPr>
        <w:t>solupta tiberum</w:t>
      </w:r>
    </w:p>
    <w:p w:rsidR="00952F10" w:rsidRDefault="00952F10" w:rsidP="00952F10"/>
    <w:p w:rsidR="00952F10" w:rsidRDefault="00952F10" w:rsidP="00952F10">
      <w:pPr>
        <w:pStyle w:val="Listenabsatz"/>
      </w:pPr>
      <w:r>
        <w:t xml:space="preserve">Inullo occum dolore voluptatium reptas eos doluptios lis id que mostem esti auda voleseq uostis in rem re </w:t>
      </w:r>
      <w:r w:rsidRPr="00033A1B">
        <w:rPr>
          <w:rStyle w:val="HervorhebungText"/>
        </w:rPr>
        <w:t>dolorehti</w:t>
      </w:r>
      <w:r>
        <w:t xml:space="preserve"> odit veliatisqui offictur abore cuptae estis explitio</w:t>
      </w:r>
    </w:p>
    <w:p w:rsidR="00952F10" w:rsidRDefault="00952F10" w:rsidP="00952F10">
      <w:r>
        <w:lastRenderedPageBreak/>
        <w:fldChar w:fldCharType="end"/>
      </w:r>
      <w:bookmarkEnd w:id="6"/>
      <w:r>
        <w:rPr>
          <w:rStyle w:val="HervorhebungText"/>
        </w:rPr>
        <w:fldChar w:fldCharType="begin">
          <w:ffData>
            <w:name w:val="Text7"/>
            <w:enabled/>
            <w:calcOnExit w:val="0"/>
            <w:textInput/>
          </w:ffData>
        </w:fldChar>
      </w:r>
      <w:bookmarkStart w:id="7" w:name="Text7"/>
      <w:r>
        <w:rPr>
          <w:rStyle w:val="HervorhebungText"/>
        </w:rPr>
        <w:instrText xml:space="preserve"> FORMTEXT </w:instrText>
      </w:r>
      <w:r>
        <w:rPr>
          <w:rStyle w:val="HervorhebungText"/>
        </w:rPr>
      </w:r>
      <w:r>
        <w:rPr>
          <w:rStyle w:val="HervorhebungText"/>
        </w:rPr>
        <w:fldChar w:fldCharType="separate"/>
      </w:r>
      <w:r w:rsidRPr="00B12045">
        <w:rPr>
          <w:rStyle w:val="HervorhebungText"/>
        </w:rPr>
        <w:t>Molupta tiberum:</w:t>
      </w:r>
      <w:r w:rsidRPr="00952F10">
        <w:rPr>
          <w:rFonts w:ascii="CDUKievitTab-BoldItalic" w:hAnsi="CDUKievitTab-BoldItalic" w:cs="CDUKievitTab-BoldItalic"/>
          <w:b/>
          <w:bCs/>
          <w:i/>
          <w:iCs/>
        </w:rPr>
        <w:t xml:space="preserve"> </w:t>
      </w:r>
      <w:r>
        <w:t xml:space="preserve">Anturia eseque ipsuntios et quam rerum et maximod </w:t>
      </w:r>
      <w:r w:rsidRPr="00B12045">
        <w:t>iatquod everum nem recestis aut aut haruptatur secerio. Ficiendi ditet, vere volorem faccum ni optatis nis</w:t>
      </w:r>
      <w:r>
        <w:t xml:space="preserve"> eliquasi delitatur inis et ra volor magnati sitis magnihi libusam am raernam.</w:t>
      </w:r>
    </w:p>
    <w:p w:rsidR="00952F10" w:rsidRPr="00B12045" w:rsidRDefault="00952F10" w:rsidP="00952F10">
      <w:pPr>
        <w:rPr>
          <w:rFonts w:ascii="CDUKievitTab-Book" w:hAnsi="CDUKievitTab-Book" w:cs="CDUKievitTab-Book"/>
        </w:rPr>
      </w:pPr>
    </w:p>
    <w:p w:rsidR="00952F10" w:rsidRPr="00B12045" w:rsidRDefault="00952F10" w:rsidP="00952F10">
      <w:r w:rsidRPr="00B12045">
        <w:rPr>
          <w:rStyle w:val="HervorhebungText"/>
        </w:rPr>
        <w:t xml:space="preserve">Dolorehenti: </w:t>
      </w:r>
      <w:r>
        <w:t>Aliquatia es se eati nestini sitemposam di officiet andit mag nat ea tem voles plab incto eicium eaquunt uscidi dit volorum, consequam, ex et aut offi citae commoloritae nonest quid quae doluptat possenimi, omnax imaiorunt libusdaes doluptio. Nequo oruptatur secerio. Ficiendi ditet, vere volorem faccum ni optatis nis eli.</w:t>
      </w:r>
      <w:r>
        <w:rPr>
          <w:rStyle w:val="HervorhebungText"/>
        </w:rPr>
        <w:fldChar w:fldCharType="end"/>
      </w:r>
      <w:bookmarkEnd w:id="7"/>
    </w:p>
    <w:p w:rsidR="00DE170B" w:rsidRPr="00B12045" w:rsidRDefault="00DE170B" w:rsidP="00B12045"/>
    <w:sectPr w:rsidR="00DE170B" w:rsidRPr="00B12045" w:rsidSect="00952F10">
      <w:headerReference w:type="even" r:id="rId8"/>
      <w:headerReference w:type="default" r:id="rId9"/>
      <w:headerReference w:type="first" r:id="rId10"/>
      <w:pgSz w:w="16817" w:h="11901" w:orient="landscape"/>
      <w:pgMar w:top="1134" w:right="1701"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13" w:rsidRDefault="00FC3B13" w:rsidP="00535B22">
      <w:r>
        <w:separator/>
      </w:r>
    </w:p>
  </w:endnote>
  <w:endnote w:type="continuationSeparator" w:id="0">
    <w:p w:rsidR="00FC3B13" w:rsidRDefault="00FC3B13" w:rsidP="0053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DU Kievit Tab Book">
    <w:panose1 w:val="020B0500000000000000"/>
    <w:charset w:val="00"/>
    <w:family w:val="auto"/>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DU Kievit Tab Bold">
    <w:panose1 w:val="020B0800000000000000"/>
    <w:charset w:val="00"/>
    <w:family w:val="auto"/>
    <w:pitch w:val="variable"/>
    <w:sig w:usb0="8000002F" w:usb1="10000048" w:usb2="00000000" w:usb3="00000000" w:csb0="00000001" w:csb1="00000000"/>
  </w:font>
  <w:font w:name="Lucida Grande">
    <w:altName w:val="Arial"/>
    <w:charset w:val="00"/>
    <w:family w:val="auto"/>
    <w:pitch w:val="variable"/>
    <w:sig w:usb0="00000000" w:usb1="5000A1FF" w:usb2="00000000" w:usb3="00000000" w:csb0="000001BF" w:csb1="00000000"/>
  </w:font>
  <w:font w:name="CDU Kievit Tab Bold Italic">
    <w:panose1 w:val="020B0800000000000000"/>
    <w:charset w:val="00"/>
    <w:family w:val="auto"/>
    <w:pitch w:val="variable"/>
    <w:sig w:usb0="8000002F" w:usb1="10000048" w:usb2="00000000" w:usb3="00000000" w:csb0="00000001" w:csb1="00000000"/>
  </w:font>
  <w:font w:name="CDUKievitTab-BoldItalic">
    <w:panose1 w:val="00000000000000000000"/>
    <w:charset w:val="00"/>
    <w:family w:val="swiss"/>
    <w:notTrueType/>
    <w:pitch w:val="default"/>
    <w:sig w:usb0="00000003" w:usb1="00000000" w:usb2="00000000" w:usb3="00000000" w:csb0="00000001" w:csb1="00000000"/>
  </w:font>
  <w:font w:name="CDUKievitTab-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13" w:rsidRDefault="00FC3B13" w:rsidP="00535B22">
      <w:r>
        <w:separator/>
      </w:r>
    </w:p>
  </w:footnote>
  <w:footnote w:type="continuationSeparator" w:id="0">
    <w:p w:rsidR="00FC3B13" w:rsidRDefault="00FC3B13" w:rsidP="0053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10" w:rsidRDefault="00FC3B13">
    <w:r>
      <w:rPr>
        <w:noProof/>
      </w:rPr>
      <w:pict w14:anchorId="1F852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1" o:title="141105_mit_flugblatt_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10" w:rsidRDefault="00952F10" w:rsidP="00535B22">
    <w:pPr>
      <w:tabs>
        <w:tab w:val="left" w:pos="8180"/>
      </w:tabs>
    </w:pPr>
    <w:r>
      <w:rPr>
        <w:noProof/>
      </w:rPr>
      <w:drawing>
        <wp:anchor distT="0" distB="0" distL="114300" distR="114300" simplePos="0" relativeHeight="251661312" behindDoc="1" locked="1" layoutInCell="1" allowOverlap="1" wp14:anchorId="30A7D191" wp14:editId="311F718E">
          <wp:simplePos x="0" y="0"/>
          <wp:positionH relativeFrom="page">
            <wp:posOffset>0</wp:posOffset>
          </wp:positionH>
          <wp:positionV relativeFrom="page">
            <wp:posOffset>0</wp:posOffset>
          </wp:positionV>
          <wp:extent cx="10691495" cy="7555230"/>
          <wp:effectExtent l="0" t="0" r="190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120_mit_flugblatt_hintergrund.pdf"/>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0691495" cy="75552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10" w:rsidRDefault="00FC3B13">
    <w:r>
      <w:rPr>
        <w:noProof/>
      </w:rPr>
      <w:pict w14:anchorId="637A7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1" o:title="141105_mit_flugblatt_hintergr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pt;height:4.2pt" o:bullet="t">
        <v:imagedata r:id="rId1" o:title="141110_mit_aufzaehlungszeichen"/>
      </v:shape>
    </w:pict>
  </w:numPicBullet>
  <w:numPicBullet w:numPicBulletId="1">
    <w:pict>
      <v:shape id="_x0000_i1033" type="#_x0000_t75" style="width:5.4pt;height:5.4pt" o:bullet="t">
        <v:imagedata r:id="rId2" o:title="141110_mit_aufzaehlungszeichen_02"/>
      </v:shape>
    </w:pict>
  </w:numPicBullet>
  <w:numPicBullet w:numPicBulletId="2">
    <w:pict>
      <v:shape id="_x0000_i1034" type="#_x0000_t75" style="width:2.4pt;height:2.4pt" o:bullet="t">
        <v:imagedata r:id="rId3" o:title="141110_mit_aufzaehlungszeichen_02"/>
      </v:shape>
    </w:pict>
  </w:numPicBullet>
  <w:abstractNum w:abstractNumId="0" w15:restartNumberingAfterBreak="0">
    <w:nsid w:val="0419626E"/>
    <w:multiLevelType w:val="hybridMultilevel"/>
    <w:tmpl w:val="EACADC28"/>
    <w:lvl w:ilvl="0" w:tplc="9BFE06AC">
      <w:start w:val="1"/>
      <w:numFmt w:val="bullet"/>
      <w:pStyle w:val="Listenabsatz"/>
      <w:lvlText w:val=""/>
      <w:lvlPicBulletId w:val="2"/>
      <w:lvlJc w:val="left"/>
      <w:pPr>
        <w:ind w:left="284" w:hanging="284"/>
      </w:pPr>
      <w:rPr>
        <w:rFonts w:ascii="Symbol" w:hAnsi="Symbol" w:hint="default"/>
        <w:sz w:val="13"/>
        <w:szCs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60207"/>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C8904E0"/>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2F203C4"/>
    <w:multiLevelType w:val="hybridMultilevel"/>
    <w:tmpl w:val="55ECA2E8"/>
    <w:lvl w:ilvl="0" w:tplc="3EDCDC72">
      <w:start w:val="1"/>
      <w:numFmt w:val="bullet"/>
      <w:lvlText w:val=""/>
      <w:lvlPicBulletId w:val="0"/>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8611C2"/>
    <w:multiLevelType w:val="multilevel"/>
    <w:tmpl w:val="3C94779E"/>
    <w:lvl w:ilvl="0">
      <w:start w:val="1"/>
      <w:numFmt w:val="bullet"/>
      <w:lvlText w:val=""/>
      <w:lvlPicBulletId w:val="0"/>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FC44D5"/>
    <w:multiLevelType w:val="multilevel"/>
    <w:tmpl w:val="0407001D"/>
    <w:styleLink w:val="Aufzhlung"/>
    <w:lvl w:ilvl="0">
      <w:start w:val="1"/>
      <w:numFmt w:val="bullet"/>
      <w:lvlText w:val=""/>
      <w:lvlJc w:val="left"/>
      <w:pPr>
        <w:ind w:left="360" w:hanging="360"/>
      </w:pPr>
      <w:rPr>
        <w:rFonts w:ascii="CDU Kievit Tab Book" w:hAnsi="CDU Kievit Tab Book"/>
        <w:b w:val="0"/>
        <w:bCs w:val="0"/>
        <w:i w:val="0"/>
        <w:iCs w:val="0"/>
        <w:spacing w:val="1"/>
        <w:w w:val="100"/>
        <w:position w:val="0"/>
        <w:sz w:val="24"/>
        <w:szCs w:val="24"/>
        <w14:ligatures w14:val="none"/>
        <w14:numForm w14:val="default"/>
        <w14:numSpacing w14:val="default"/>
        <w14:stylisticSet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406D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D3792E"/>
    <w:multiLevelType w:val="multilevel"/>
    <w:tmpl w:val="4BA44898"/>
    <w:lvl w:ilvl="0">
      <w:start w:val="1"/>
      <w:numFmt w:val="bullet"/>
      <w:lvlText w:val=""/>
      <w:lvlPicBulletId w:val="1"/>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C5199F"/>
    <w:multiLevelType w:val="hybridMultilevel"/>
    <w:tmpl w:val="3C94779E"/>
    <w:lvl w:ilvl="0" w:tplc="3EDCDC72">
      <w:start w:val="1"/>
      <w:numFmt w:val="bullet"/>
      <w:lvlText w:val=""/>
      <w:lvlPicBulletId w:val="0"/>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F52401"/>
    <w:multiLevelType w:val="multilevel"/>
    <w:tmpl w:val="3C94779E"/>
    <w:lvl w:ilvl="0">
      <w:start w:val="1"/>
      <w:numFmt w:val="bullet"/>
      <w:lvlText w:val=""/>
      <w:lvlPicBulletId w:val="0"/>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9"/>
  </w:num>
  <w:num w:numId="7">
    <w:abstractNumId w:val="4"/>
  </w:num>
  <w:num w:numId="8">
    <w:abstractNumId w:val="1"/>
  </w:num>
  <w:num w:numId="9">
    <w:abstractNumId w:val="7"/>
  </w:num>
  <w:num w:numId="10">
    <w:abstractNumId w:val="2"/>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1D"/>
    <w:rsid w:val="00033A1B"/>
    <w:rsid w:val="000449AB"/>
    <w:rsid w:val="002523BC"/>
    <w:rsid w:val="004963F9"/>
    <w:rsid w:val="00535B22"/>
    <w:rsid w:val="005907BC"/>
    <w:rsid w:val="007422E5"/>
    <w:rsid w:val="00952F10"/>
    <w:rsid w:val="0097151D"/>
    <w:rsid w:val="009C2B9F"/>
    <w:rsid w:val="00A51274"/>
    <w:rsid w:val="00B12045"/>
    <w:rsid w:val="00B662A5"/>
    <w:rsid w:val="00BB754D"/>
    <w:rsid w:val="00C50AC6"/>
    <w:rsid w:val="00DB223C"/>
    <w:rsid w:val="00DD5E33"/>
    <w:rsid w:val="00DE170B"/>
    <w:rsid w:val="00E527F6"/>
    <w:rsid w:val="00F34BA1"/>
    <w:rsid w:val="00FC3B13"/>
    <w:rsid w:val="00FC45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1177FB30-37ED-4A36-9C5F-1DDF728C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045"/>
    <w:pPr>
      <w:spacing w:line="280" w:lineRule="exact"/>
    </w:pPr>
    <w:rPr>
      <w:rFonts w:ascii="CDU Kievit Tab Book" w:hAnsi="CDU Kievit Tab Book"/>
      <w:color w:val="141313"/>
      <w:spacing w:val="1"/>
    </w:rPr>
  </w:style>
  <w:style w:type="paragraph" w:styleId="berschrift1">
    <w:name w:val="heading 1"/>
    <w:aliases w:val="Headline schwarz"/>
    <w:next w:val="berschrift2"/>
    <w:link w:val="berschrift1Zchn"/>
    <w:autoRedefine/>
    <w:uiPriority w:val="9"/>
    <w:qFormat/>
    <w:rsid w:val="00A51274"/>
    <w:pPr>
      <w:keepNext/>
      <w:keepLines/>
      <w:spacing w:line="720" w:lineRule="exact"/>
      <w:outlineLvl w:val="0"/>
    </w:pPr>
    <w:rPr>
      <w:rFonts w:ascii="CDU Kievit Tab Book" w:eastAsiaTheme="majorEastAsia" w:hAnsi="CDU Kievit Tab Book" w:cstheme="majorBidi"/>
      <w:caps/>
      <w:color w:val="141313"/>
      <w:spacing w:val="40"/>
      <w:sz w:val="68"/>
      <w:szCs w:val="68"/>
    </w:rPr>
  </w:style>
  <w:style w:type="paragraph" w:styleId="berschrift2">
    <w:name w:val="heading 2"/>
    <w:aliases w:val="Headline rot"/>
    <w:next w:val="berschrift3"/>
    <w:link w:val="berschrift2Zchn"/>
    <w:uiPriority w:val="9"/>
    <w:unhideWhenUsed/>
    <w:qFormat/>
    <w:rsid w:val="00A51274"/>
    <w:pPr>
      <w:keepNext/>
      <w:keepLines/>
      <w:spacing w:line="720" w:lineRule="exact"/>
      <w:outlineLvl w:val="1"/>
    </w:pPr>
    <w:rPr>
      <w:rFonts w:ascii="CDU Kievit Tab Book" w:eastAsiaTheme="majorEastAsia" w:hAnsi="CDU Kievit Tab Book" w:cstheme="majorBidi"/>
      <w:caps/>
      <w:color w:val="CD0920"/>
      <w:spacing w:val="40"/>
      <w:sz w:val="68"/>
      <w:szCs w:val="68"/>
    </w:rPr>
  </w:style>
  <w:style w:type="paragraph" w:styleId="berschrift3">
    <w:name w:val="heading 3"/>
    <w:aliases w:val="Headline gelb"/>
    <w:next w:val="berschrift4"/>
    <w:link w:val="berschrift3Zchn"/>
    <w:autoRedefine/>
    <w:uiPriority w:val="9"/>
    <w:unhideWhenUsed/>
    <w:qFormat/>
    <w:rsid w:val="00A51274"/>
    <w:pPr>
      <w:keepNext/>
      <w:keepLines/>
      <w:spacing w:line="720" w:lineRule="exact"/>
      <w:outlineLvl w:val="2"/>
    </w:pPr>
    <w:rPr>
      <w:rFonts w:ascii="CDU Kievit Tab Book" w:eastAsiaTheme="majorEastAsia" w:hAnsi="CDU Kievit Tab Book" w:cstheme="majorBidi"/>
      <w:caps/>
      <w:color w:val="EEA420"/>
      <w:spacing w:val="40"/>
      <w:sz w:val="68"/>
      <w:szCs w:val="68"/>
    </w:rPr>
  </w:style>
  <w:style w:type="paragraph" w:styleId="berschrift4">
    <w:name w:val="heading 4"/>
    <w:aliases w:val="Subheadline schwarz"/>
    <w:next w:val="berschrift5"/>
    <w:link w:val="berschrift4Zchn"/>
    <w:autoRedefine/>
    <w:uiPriority w:val="9"/>
    <w:unhideWhenUsed/>
    <w:qFormat/>
    <w:rsid w:val="00A51274"/>
    <w:pPr>
      <w:keepNext/>
      <w:keepLines/>
      <w:spacing w:before="120" w:line="320" w:lineRule="exact"/>
      <w:outlineLvl w:val="3"/>
    </w:pPr>
    <w:rPr>
      <w:rFonts w:ascii="CDU Kievit Tab Book" w:eastAsiaTheme="majorEastAsia" w:hAnsi="CDU Kievit Tab Book" w:cstheme="majorBidi"/>
      <w:caps/>
      <w:color w:val="141313"/>
      <w:spacing w:val="1"/>
      <w:sz w:val="26"/>
      <w:szCs w:val="26"/>
    </w:rPr>
  </w:style>
  <w:style w:type="paragraph" w:styleId="berschrift5">
    <w:name w:val="heading 5"/>
    <w:aliases w:val="Text Headline"/>
    <w:next w:val="Standard"/>
    <w:link w:val="berschrift5Zchn"/>
    <w:uiPriority w:val="9"/>
    <w:unhideWhenUsed/>
    <w:qFormat/>
    <w:rsid w:val="00A51274"/>
    <w:pPr>
      <w:keepNext/>
      <w:keepLines/>
      <w:spacing w:before="720" w:line="320" w:lineRule="exact"/>
      <w:outlineLvl w:val="4"/>
    </w:pPr>
    <w:rPr>
      <w:rFonts w:ascii="CDU Kievit Tab Bold" w:eastAsiaTheme="majorEastAsia" w:hAnsi="CDU Kievit Tab Bold" w:cstheme="majorBidi"/>
      <w:color w:val="141313"/>
      <w:spacing w:val="1"/>
      <w:sz w:val="26"/>
      <w:szCs w:val="26"/>
    </w:rPr>
  </w:style>
  <w:style w:type="paragraph" w:styleId="berschrift6">
    <w:name w:val="heading 6"/>
    <w:aliases w:val="Text Headline 2"/>
    <w:next w:val="Standard"/>
    <w:link w:val="berschrift6Zchn"/>
    <w:autoRedefine/>
    <w:uiPriority w:val="9"/>
    <w:semiHidden/>
    <w:unhideWhenUsed/>
    <w:qFormat/>
    <w:rsid w:val="00B12045"/>
    <w:pPr>
      <w:keepNext/>
      <w:keepLines/>
      <w:spacing w:line="240" w:lineRule="exact"/>
      <w:outlineLvl w:val="5"/>
    </w:pPr>
    <w:rPr>
      <w:rFonts w:ascii="CDU Kievit Tab Bold" w:eastAsiaTheme="majorEastAsia" w:hAnsi="CDU Kievit Tab Bold" w:cstheme="majorBidi"/>
      <w:bCs/>
      <w:color w:val="141313"/>
      <w:spacing w:val="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schwarz Zchn"/>
    <w:basedOn w:val="Absatz-Standardschriftart"/>
    <w:link w:val="berschrift1"/>
    <w:uiPriority w:val="9"/>
    <w:rsid w:val="00A51274"/>
    <w:rPr>
      <w:rFonts w:ascii="CDU Kievit Tab Book" w:eastAsiaTheme="majorEastAsia" w:hAnsi="CDU Kievit Tab Book" w:cstheme="majorBidi"/>
      <w:caps/>
      <w:color w:val="141313"/>
      <w:spacing w:val="40"/>
      <w:sz w:val="68"/>
      <w:szCs w:val="68"/>
    </w:rPr>
  </w:style>
  <w:style w:type="character" w:customStyle="1" w:styleId="berschrift6Zchn">
    <w:name w:val="Überschrift 6 Zchn"/>
    <w:aliases w:val="Text Headline 2 Zchn"/>
    <w:basedOn w:val="Absatz-Standardschriftart"/>
    <w:link w:val="berschrift6"/>
    <w:uiPriority w:val="9"/>
    <w:semiHidden/>
    <w:rsid w:val="00B12045"/>
    <w:rPr>
      <w:rFonts w:ascii="CDU Kievit Tab Bold" w:eastAsiaTheme="majorEastAsia" w:hAnsi="CDU Kievit Tab Bold" w:cstheme="majorBidi"/>
      <w:bCs/>
      <w:color w:val="141313"/>
      <w:spacing w:val="1"/>
      <w:sz w:val="26"/>
    </w:rPr>
  </w:style>
  <w:style w:type="numbering" w:customStyle="1" w:styleId="Aufzhlung">
    <w:name w:val="Aufzählung"/>
    <w:basedOn w:val="KeineListe"/>
    <w:uiPriority w:val="99"/>
    <w:rsid w:val="00B12045"/>
    <w:pPr>
      <w:numPr>
        <w:numId w:val="2"/>
      </w:numPr>
    </w:pPr>
  </w:style>
  <w:style w:type="paragraph" w:styleId="Listenabsatz">
    <w:name w:val="List Paragraph"/>
    <w:basedOn w:val="Standard"/>
    <w:autoRedefine/>
    <w:uiPriority w:val="34"/>
    <w:qFormat/>
    <w:rsid w:val="00DB223C"/>
    <w:pPr>
      <w:numPr>
        <w:numId w:val="5"/>
      </w:numPr>
      <w:contextualSpacing/>
    </w:pPr>
  </w:style>
  <w:style w:type="paragraph" w:styleId="Sprechblasentext">
    <w:name w:val="Balloon Text"/>
    <w:basedOn w:val="Standard"/>
    <w:link w:val="SprechblasentextZchn"/>
    <w:uiPriority w:val="99"/>
    <w:semiHidden/>
    <w:unhideWhenUsed/>
    <w:rsid w:val="00B1204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12045"/>
    <w:rPr>
      <w:rFonts w:ascii="Lucida Grande" w:hAnsi="Lucida Grande" w:cs="Lucida Grande"/>
      <w:color w:val="141313"/>
      <w:spacing w:val="1"/>
      <w:sz w:val="18"/>
      <w:szCs w:val="18"/>
    </w:rPr>
  </w:style>
  <w:style w:type="character" w:customStyle="1" w:styleId="HervorhebungText">
    <w:name w:val="Hervorhebung Text"/>
    <w:uiPriority w:val="99"/>
    <w:rsid w:val="00B12045"/>
    <w:rPr>
      <w:rFonts w:ascii="CDU Kievit Tab Bold Italic" w:hAnsi="CDU Kievit Tab Bold Italic" w:cs="CDUKievitTab-BoldItalic"/>
      <w:b w:val="0"/>
      <w:bCs w:val="0"/>
      <w:i w:val="0"/>
      <w:iCs w:val="0"/>
      <w:spacing w:val="1"/>
      <w:sz w:val="24"/>
      <w:szCs w:val="24"/>
    </w:rPr>
  </w:style>
  <w:style w:type="character" w:customStyle="1" w:styleId="berschrift2Zchn">
    <w:name w:val="Überschrift 2 Zchn"/>
    <w:aliases w:val="Headline rot Zchn"/>
    <w:basedOn w:val="Absatz-Standardschriftart"/>
    <w:link w:val="berschrift2"/>
    <w:uiPriority w:val="9"/>
    <w:rsid w:val="00A51274"/>
    <w:rPr>
      <w:rFonts w:ascii="CDU Kievit Tab Book" w:eastAsiaTheme="majorEastAsia" w:hAnsi="CDU Kievit Tab Book" w:cstheme="majorBidi"/>
      <w:caps/>
      <w:color w:val="CD0920"/>
      <w:spacing w:val="40"/>
      <w:sz w:val="68"/>
      <w:szCs w:val="68"/>
    </w:rPr>
  </w:style>
  <w:style w:type="character" w:customStyle="1" w:styleId="berschrift3Zchn">
    <w:name w:val="Überschrift 3 Zchn"/>
    <w:aliases w:val="Headline gelb Zchn"/>
    <w:basedOn w:val="Absatz-Standardschriftart"/>
    <w:link w:val="berschrift3"/>
    <w:uiPriority w:val="9"/>
    <w:rsid w:val="00A51274"/>
    <w:rPr>
      <w:rFonts w:ascii="CDU Kievit Tab Book" w:eastAsiaTheme="majorEastAsia" w:hAnsi="CDU Kievit Tab Book" w:cstheme="majorBidi"/>
      <w:caps/>
      <w:color w:val="EEA420"/>
      <w:spacing w:val="40"/>
      <w:sz w:val="68"/>
      <w:szCs w:val="68"/>
    </w:rPr>
  </w:style>
  <w:style w:type="character" w:customStyle="1" w:styleId="berschrift4Zchn">
    <w:name w:val="Überschrift 4 Zchn"/>
    <w:aliases w:val="Subheadline schwarz Zchn"/>
    <w:basedOn w:val="Absatz-Standardschriftart"/>
    <w:link w:val="berschrift4"/>
    <w:uiPriority w:val="9"/>
    <w:rsid w:val="00A51274"/>
    <w:rPr>
      <w:rFonts w:ascii="CDU Kievit Tab Book" w:eastAsiaTheme="majorEastAsia" w:hAnsi="CDU Kievit Tab Book" w:cstheme="majorBidi"/>
      <w:caps/>
      <w:color w:val="141313"/>
      <w:spacing w:val="1"/>
      <w:sz w:val="26"/>
      <w:szCs w:val="26"/>
    </w:rPr>
  </w:style>
  <w:style w:type="character" w:customStyle="1" w:styleId="berschrift5Zchn">
    <w:name w:val="Überschrift 5 Zchn"/>
    <w:aliases w:val="Text Headline Zchn"/>
    <w:basedOn w:val="Absatz-Standardschriftart"/>
    <w:link w:val="berschrift5"/>
    <w:uiPriority w:val="9"/>
    <w:rsid w:val="00A51274"/>
    <w:rPr>
      <w:rFonts w:ascii="CDU Kievit Tab Bold" w:eastAsiaTheme="majorEastAsia" w:hAnsi="CDU Kievit Tab Bold" w:cstheme="majorBidi"/>
      <w:color w:val="141313"/>
      <w:spacing w:val="1"/>
      <w:sz w:val="26"/>
      <w:szCs w:val="26"/>
    </w:rPr>
  </w:style>
  <w:style w:type="paragraph" w:styleId="Fuzeile">
    <w:name w:val="footer"/>
    <w:basedOn w:val="Standard"/>
    <w:link w:val="FuzeileZchn"/>
    <w:uiPriority w:val="99"/>
    <w:unhideWhenUsed/>
    <w:rsid w:val="00E527F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527F6"/>
    <w:rPr>
      <w:rFonts w:ascii="CDU Kievit Tab Book" w:hAnsi="CDU Kievit Tab Book"/>
      <w:color w:val="141313"/>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Projekte,%20CI%20etc\ci\Wordvorlagen\141120_mit_wordvorlagen\flugblatt\141120_mit_dina4_quer_wordvorlage_flugblatt_3headlin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9B87-9A6A-4388-9B1C-EA18E3D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141120_mit_dina4_quer_wordvorlage_flugblatt_3headlines</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 Richard Praetorius</dc:creator>
  <cp:keywords/>
  <dc:description/>
  <cp:lastModifiedBy>MIT - Richard Praetorius</cp:lastModifiedBy>
  <cp:revision>2</cp:revision>
  <cp:lastPrinted>2014-11-06T14:45:00Z</cp:lastPrinted>
  <dcterms:created xsi:type="dcterms:W3CDTF">2016-03-16T11:03:00Z</dcterms:created>
  <dcterms:modified xsi:type="dcterms:W3CDTF">2016-03-16T11:04:00Z</dcterms:modified>
</cp:coreProperties>
</file>